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42A" w:rsidRDefault="007341D1">
      <w:pPr>
        <w:jc w:val="center"/>
        <w:rPr>
          <w:rFonts w:ascii="ＭＳ 明朝" w:eastAsia="ＭＳ 明朝" w:hAnsi="ＭＳ 明朝"/>
          <w:sz w:val="24"/>
        </w:rPr>
      </w:pPr>
      <w:bookmarkStart w:id="0" w:name="_GoBack"/>
      <w:bookmarkEnd w:id="0"/>
      <w:r>
        <w:rPr>
          <w:rFonts w:ascii="ＭＳ 明朝" w:eastAsia="ＭＳ 明朝" w:hAnsi="ＭＳ 明朝" w:hint="eastAsia"/>
          <w:sz w:val="24"/>
        </w:rPr>
        <w:t>労務費等報告書</w:t>
      </w:r>
    </w:p>
    <w:p w:rsidR="0026142A" w:rsidRDefault="0026142A">
      <w:pPr>
        <w:jc w:val="center"/>
        <w:rPr>
          <w:rFonts w:ascii="ＭＳ 明朝" w:eastAsia="ＭＳ 明朝" w:hAnsi="ＭＳ 明朝"/>
          <w:sz w:val="24"/>
        </w:rPr>
      </w:pPr>
    </w:p>
    <w:tbl>
      <w:tblPr>
        <w:tblStyle w:val="1"/>
        <w:tblW w:w="0" w:type="auto"/>
        <w:tblInd w:w="175" w:type="dxa"/>
        <w:tblLayout w:type="fixed"/>
        <w:tblLook w:val="04A0" w:firstRow="1" w:lastRow="0" w:firstColumn="1" w:lastColumn="0" w:noHBand="0" w:noVBand="1"/>
      </w:tblPr>
      <w:tblGrid>
        <w:gridCol w:w="1260"/>
        <w:gridCol w:w="7200"/>
      </w:tblGrid>
      <w:tr w:rsidR="0026142A">
        <w:trPr>
          <w:trHeight w:val="566"/>
        </w:trPr>
        <w:tc>
          <w:tcPr>
            <w:tcW w:w="1260" w:type="dxa"/>
            <w:vAlign w:val="center"/>
          </w:tcPr>
          <w:p w:rsidR="0026142A" w:rsidRDefault="007341D1">
            <w:pPr>
              <w:jc w:val="center"/>
            </w:pPr>
            <w:r>
              <w:rPr>
                <w:rFonts w:ascii="ＭＳ 明朝" w:eastAsia="ＭＳ 明朝" w:hAnsi="ＭＳ 明朝" w:hint="eastAsia"/>
                <w:sz w:val="22"/>
              </w:rPr>
              <w:t>工事番号</w:t>
            </w:r>
          </w:p>
        </w:tc>
        <w:tc>
          <w:tcPr>
            <w:tcW w:w="7200" w:type="dxa"/>
            <w:vAlign w:val="center"/>
          </w:tcPr>
          <w:p w:rsidR="0026142A" w:rsidRDefault="0026142A">
            <w:pPr>
              <w:rPr>
                <w:rFonts w:ascii="ＭＳ 明朝" w:eastAsia="ＭＳ 明朝" w:hAnsi="ＭＳ 明朝"/>
              </w:rPr>
            </w:pPr>
          </w:p>
        </w:tc>
      </w:tr>
      <w:tr w:rsidR="0026142A">
        <w:trPr>
          <w:trHeight w:val="550"/>
        </w:trPr>
        <w:tc>
          <w:tcPr>
            <w:tcW w:w="1260" w:type="dxa"/>
            <w:vAlign w:val="center"/>
          </w:tcPr>
          <w:p w:rsidR="0026142A" w:rsidRDefault="007341D1">
            <w:pPr>
              <w:jc w:val="center"/>
            </w:pPr>
            <w:r>
              <w:rPr>
                <w:rFonts w:ascii="ＭＳ 明朝" w:eastAsia="ＭＳ 明朝" w:hAnsi="ＭＳ 明朝" w:hint="eastAsia"/>
                <w:sz w:val="22"/>
              </w:rPr>
              <w:t>工 事 名</w:t>
            </w:r>
          </w:p>
        </w:tc>
        <w:tc>
          <w:tcPr>
            <w:tcW w:w="7200" w:type="dxa"/>
            <w:vAlign w:val="center"/>
          </w:tcPr>
          <w:p w:rsidR="0026142A" w:rsidRDefault="0026142A">
            <w:pPr>
              <w:rPr>
                <w:rFonts w:ascii="ＭＳ 明朝" w:eastAsia="ＭＳ 明朝" w:hAnsi="ＭＳ 明朝"/>
              </w:rPr>
            </w:pPr>
          </w:p>
        </w:tc>
      </w:tr>
      <w:tr w:rsidR="0026142A">
        <w:trPr>
          <w:trHeight w:val="550"/>
        </w:trPr>
        <w:tc>
          <w:tcPr>
            <w:tcW w:w="1260" w:type="dxa"/>
            <w:vAlign w:val="center"/>
          </w:tcPr>
          <w:p w:rsidR="0026142A" w:rsidRDefault="007341D1">
            <w:pPr>
              <w:jc w:val="center"/>
              <w:rPr>
                <w:rFonts w:ascii="ＭＳ 明朝" w:eastAsia="ＭＳ 明朝" w:hAnsi="ＭＳ 明朝"/>
              </w:rPr>
            </w:pPr>
            <w:r>
              <w:rPr>
                <w:rFonts w:ascii="ＭＳ 明朝" w:eastAsia="ＭＳ 明朝" w:hAnsi="ＭＳ 明朝" w:hint="eastAsia"/>
              </w:rPr>
              <w:t>事業者名</w:t>
            </w:r>
          </w:p>
        </w:tc>
        <w:tc>
          <w:tcPr>
            <w:tcW w:w="7200" w:type="dxa"/>
            <w:vAlign w:val="center"/>
          </w:tcPr>
          <w:p w:rsidR="0026142A" w:rsidRDefault="0026142A">
            <w:pPr>
              <w:rPr>
                <w:rFonts w:ascii="ＭＳ 明朝" w:eastAsia="ＭＳ 明朝" w:hAnsi="ＭＳ 明朝"/>
              </w:rPr>
            </w:pPr>
          </w:p>
        </w:tc>
      </w:tr>
    </w:tbl>
    <w:p w:rsidR="0026142A" w:rsidRDefault="0026142A">
      <w:pPr>
        <w:rPr>
          <w:rFonts w:ascii="ＭＳ 明朝" w:eastAsia="ＭＳ 明朝" w:hAnsi="ＭＳ 明朝"/>
        </w:rPr>
      </w:pPr>
    </w:p>
    <w:p w:rsidR="0026142A" w:rsidRDefault="007341D1">
      <w:pPr>
        <w:rPr>
          <w:rFonts w:ascii="ＭＳ 明朝" w:eastAsia="ＭＳ 明朝" w:hAnsi="ＭＳ 明朝"/>
        </w:rPr>
      </w:pPr>
      <w:r>
        <w:rPr>
          <w:rFonts w:ascii="ＭＳ 明朝" w:eastAsia="ＭＳ 明朝" w:hAnsi="ＭＳ 明朝" w:hint="eastAsia"/>
        </w:rPr>
        <w:t xml:space="preserve">　令和　年　月　日付けで提出した工事費内訳書について、公共工事の入札及び契約の適正化の促進に関する法律（以下「入契法」という。）第12条の規定により、労務費を以下のとおり提出します。</w:t>
      </w: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7341D1">
      <w:pPr>
        <w:rPr>
          <w:rFonts w:ascii="ＭＳ 明朝" w:eastAsia="ＭＳ 明朝" w:hAnsi="ＭＳ 明朝"/>
        </w:rPr>
      </w:pPr>
      <w:r>
        <w:rPr>
          <w:rFonts w:ascii="ＭＳ 明朝" w:eastAsia="ＭＳ 明朝" w:hAnsi="ＭＳ 明朝" w:hint="eastAsia"/>
        </w:rPr>
        <w:t>上記工事の工事費内訳書について</w:t>
      </w:r>
    </w:p>
    <w:p w:rsidR="0026142A" w:rsidRDefault="007341D1">
      <w:pPr>
        <w:rPr>
          <w:rFonts w:ascii="ＭＳ 明朝" w:eastAsia="ＭＳ 明朝" w:hAnsi="ＭＳ 明朝"/>
        </w:rPr>
      </w:pPr>
      <w:r>
        <w:rPr>
          <w:rFonts w:hint="eastAsia"/>
          <w:noProof/>
        </w:rPr>
        <mc:AlternateContent>
          <mc:Choice Requires="wps">
            <w:drawing>
              <wp:anchor distT="0" distB="0" distL="203200" distR="203200" simplePos="0" relativeHeight="4" behindDoc="0" locked="0" layoutInCell="1" hidden="0" allowOverlap="1">
                <wp:simplePos x="0" y="0"/>
                <wp:positionH relativeFrom="column">
                  <wp:posOffset>1933575</wp:posOffset>
                </wp:positionH>
                <wp:positionV relativeFrom="paragraph">
                  <wp:posOffset>180975</wp:posOffset>
                </wp:positionV>
                <wp:extent cx="1619250" cy="295275"/>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4;mso-wrap-distance-left:16pt;width:127.5pt;height:23.25pt;mso-position-horizontal-relative:text;position:absolute;margin-left:152.25pt;margin-top:14.25pt;mso-wrap-distance-bottom:0pt;mso-wrap-distance-right:16pt;mso-wrap-distance-top:0pt;" o:spid="_x0000_s1028" o:allowincell="t" o:allowoverlap="t" filled="f" stroked="t" strokecolor="#000000 [3200]" strokeweight="0.5pt" o:spt="1">
                <v:fill/>
                <v:stroke linestyle="single" miterlimit="8" endcap="flat" dashstyle="solid" filltype="solid"/>
                <v:textbox style="layout-flow:horizontal;"/>
                <v:imagedata o:title=""/>
                <w10:wrap type="none" anchorx="text" anchory="text"/>
              </v:rect>
            </w:pict>
          </mc:Fallback>
        </mc:AlternateContent>
      </w:r>
    </w:p>
    <w:p w:rsidR="0026142A" w:rsidRDefault="007341D1">
      <w:pPr>
        <w:ind w:firstLineChars="100" w:firstLine="210"/>
        <w:rPr>
          <w:rFonts w:ascii="ＭＳ 明朝" w:eastAsia="ＭＳ 明朝" w:hAnsi="ＭＳ 明朝"/>
        </w:rPr>
      </w:pPr>
      <w:r>
        <w:rPr>
          <w:rFonts w:ascii="ＭＳ 明朝" w:eastAsia="ＭＳ 明朝" w:hAnsi="ＭＳ 明朝" w:hint="eastAsia"/>
        </w:rPr>
        <w:t>直接工事費のうち、材料費は　　　　　　　　　　　　　　円です。</w:t>
      </w:r>
    </w:p>
    <w:p w:rsidR="0026142A" w:rsidRDefault="007341D1">
      <w:pPr>
        <w:rPr>
          <w:rFonts w:ascii="ＭＳ 明朝" w:eastAsia="ＭＳ 明朝" w:hAnsi="ＭＳ 明朝"/>
        </w:rPr>
      </w:pPr>
      <w:r>
        <w:rPr>
          <w:rFonts w:hint="eastAsia"/>
          <w:noProof/>
        </w:rPr>
        <mc:AlternateContent>
          <mc:Choice Requires="wps">
            <w:drawing>
              <wp:anchor distT="0" distB="0" distL="203200" distR="203200" simplePos="0" relativeHeight="5" behindDoc="0" locked="0" layoutInCell="1" hidden="0" allowOverlap="1">
                <wp:simplePos x="0" y="0"/>
                <wp:positionH relativeFrom="column">
                  <wp:posOffset>1933575</wp:posOffset>
                </wp:positionH>
                <wp:positionV relativeFrom="paragraph">
                  <wp:posOffset>209550</wp:posOffset>
                </wp:positionV>
                <wp:extent cx="1619250" cy="295275"/>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5;mso-wrap-distance-left:16pt;width:127.5pt;height:23.25pt;mso-position-horizontal-relative:text;position:absolute;margin-left:152.25pt;margin-top:16.5pt;mso-wrap-distance-bottom:0pt;mso-wrap-distance-right:16pt;mso-wrap-distance-top:0pt;" o:spid="_x0000_s1029" o:allowincell="t" o:allowoverlap="t" filled="f" stroked="t" strokecolor="#000000 [3200]" strokeweight="0.5pt" o:spt="1">
                <v:fill/>
                <v:stroke linestyle="single" miterlimit="8" endcap="flat" dashstyle="solid" filltype="solid"/>
                <v:textbox style="layout-flow:horizontal;"/>
                <v:imagedata o:title=""/>
                <w10:wrap type="none" anchorx="text" anchory="text"/>
              </v:rect>
            </w:pict>
          </mc:Fallback>
        </mc:AlternateContent>
      </w:r>
    </w:p>
    <w:p w:rsidR="0026142A" w:rsidRDefault="007341D1">
      <w:pPr>
        <w:ind w:firstLineChars="100" w:firstLine="210"/>
        <w:rPr>
          <w:rFonts w:ascii="ＭＳ 明朝" w:eastAsia="ＭＳ 明朝" w:hAnsi="ＭＳ 明朝"/>
        </w:rPr>
      </w:pPr>
      <w:r>
        <w:rPr>
          <w:rFonts w:ascii="ＭＳ 明朝" w:eastAsia="ＭＳ 明朝" w:hAnsi="ＭＳ 明朝" w:hint="eastAsia"/>
        </w:rPr>
        <w:t>直接工事費のうち、労務費は　　　　　　　　　　　　　　円です。</w:t>
      </w:r>
    </w:p>
    <w:p w:rsidR="0026142A" w:rsidRDefault="007341D1">
      <w:pPr>
        <w:rPr>
          <w:rFonts w:ascii="ＭＳ 明朝" w:eastAsia="ＭＳ 明朝" w:hAnsi="ＭＳ 明朝"/>
        </w:rPr>
      </w:pPr>
      <w:r>
        <w:rPr>
          <w:rFonts w:hint="eastAsia"/>
          <w:noProof/>
        </w:rPr>
        <mc:AlternateContent>
          <mc:Choice Requires="wps">
            <w:drawing>
              <wp:anchor distT="0" distB="0" distL="203200" distR="203200" simplePos="0" relativeHeight="6" behindDoc="0" locked="0" layoutInCell="1" hidden="0" allowOverlap="1">
                <wp:simplePos x="0" y="0"/>
                <wp:positionH relativeFrom="column">
                  <wp:posOffset>3086100</wp:posOffset>
                </wp:positionH>
                <wp:positionV relativeFrom="paragraph">
                  <wp:posOffset>190500</wp:posOffset>
                </wp:positionV>
                <wp:extent cx="1619250" cy="295275"/>
                <wp:effectExtent l="635" t="635" r="29845" b="10795"/>
                <wp:wrapNone/>
                <wp:docPr id="1030" name="オブジェクト 0"/>
                <wp:cNvGraphicFramePr/>
                <a:graphic xmlns:a="http://schemas.openxmlformats.org/drawingml/2006/main">
                  <a:graphicData uri="http://schemas.microsoft.com/office/word/2010/wordprocessingShape">
                    <wps:wsp>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6;mso-wrap-distance-left:16pt;width:127.5pt;height:23.25pt;mso-position-horizontal-relative:text;position:absolute;margin-left:243pt;margin-top:15pt;mso-wrap-distance-bottom:0pt;mso-wrap-distance-right:16pt;mso-wrap-distance-top:0pt;" o:spid="_x0000_s1030" o:allowincell="t" o:allowoverlap="t" filled="f" stroked="t" strokecolor="#000000 [3200]" strokeweight="0.5pt" o:spt="1">
                <v:fill/>
                <v:stroke linestyle="single" miterlimit="8" endcap="flat" dashstyle="solid" filltype="solid"/>
                <v:textbox style="layout-flow:horizontal;"/>
                <v:imagedata o:title=""/>
                <w10:wrap type="none" anchorx="text" anchory="text"/>
              </v:rect>
            </w:pict>
          </mc:Fallback>
        </mc:AlternateContent>
      </w:r>
    </w:p>
    <w:p w:rsidR="0026142A" w:rsidRDefault="007341D1">
      <w:pPr>
        <w:ind w:firstLineChars="100" w:firstLine="210"/>
        <w:rPr>
          <w:rFonts w:ascii="ＭＳ 明朝" w:eastAsia="ＭＳ 明朝" w:hAnsi="ＭＳ 明朝"/>
        </w:rPr>
      </w:pPr>
      <w:r>
        <w:rPr>
          <w:rFonts w:ascii="ＭＳ 明朝" w:eastAsia="ＭＳ 明朝" w:hAnsi="ＭＳ 明朝" w:hint="eastAsia"/>
        </w:rPr>
        <w:t>現場管理費のうち、法定福利費の事業主負担額は　　　　　　　　　　　　　円です。</w:t>
      </w:r>
    </w:p>
    <w:p w:rsidR="0026142A" w:rsidRDefault="007341D1">
      <w:pPr>
        <w:rPr>
          <w:rFonts w:ascii="ＭＳ 明朝" w:eastAsia="ＭＳ 明朝" w:hAnsi="ＭＳ 明朝"/>
        </w:rPr>
      </w:pPr>
      <w:r>
        <w:rPr>
          <w:rFonts w:hint="eastAsia"/>
          <w:noProof/>
        </w:rPr>
        <mc:AlternateContent>
          <mc:Choice Requires="wps">
            <w:drawing>
              <wp:anchor distT="0" distB="0" distL="203200" distR="203200" simplePos="0" relativeHeight="7" behindDoc="0" locked="0" layoutInCell="1" hidden="0" allowOverlap="1">
                <wp:simplePos x="0" y="0"/>
                <wp:positionH relativeFrom="column">
                  <wp:posOffset>2606040</wp:posOffset>
                </wp:positionH>
                <wp:positionV relativeFrom="paragraph">
                  <wp:posOffset>183515</wp:posOffset>
                </wp:positionV>
                <wp:extent cx="1619250" cy="295275"/>
                <wp:effectExtent l="635" t="635" r="29845" b="10795"/>
                <wp:wrapNone/>
                <wp:docPr id="1031" name="オブジェクト 0"/>
                <wp:cNvGraphicFramePr/>
                <a:graphic xmlns:a="http://schemas.openxmlformats.org/drawingml/2006/main">
                  <a:graphicData uri="http://schemas.microsoft.com/office/word/2010/wordprocessingShape">
                    <wps:wsp>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7;mso-wrap-distance-left:16pt;width:127.5pt;height:23.25pt;mso-position-horizontal-relative:text;position:absolute;margin-left:205.2pt;margin-top:14.45pt;mso-wrap-distance-bottom:0pt;mso-wrap-distance-right:16pt;mso-wrap-distance-top:0pt;" o:spid="_x0000_s1031" o:allowincell="t" o:allowoverlap="t" filled="f" stroked="t" strokecolor="#000000 [3200]" strokeweight="0.5pt" o:spt="1">
                <v:fill/>
                <v:stroke linestyle="single" miterlimit="8" endcap="flat" dashstyle="solid" filltype="solid"/>
                <v:textbox style="layout-flow:horizontal;"/>
                <v:imagedata o:title=""/>
                <w10:wrap type="none" anchorx="text" anchory="text"/>
              </v:rect>
            </w:pict>
          </mc:Fallback>
        </mc:AlternateContent>
      </w:r>
    </w:p>
    <w:p w:rsidR="0026142A" w:rsidRDefault="007341D1">
      <w:pPr>
        <w:ind w:firstLineChars="100" w:firstLine="210"/>
        <w:rPr>
          <w:rFonts w:ascii="ＭＳ 明朝" w:eastAsia="ＭＳ 明朝" w:hAnsi="ＭＳ 明朝"/>
        </w:rPr>
      </w:pPr>
      <w:r>
        <w:rPr>
          <w:rFonts w:ascii="ＭＳ 明朝" w:eastAsia="ＭＳ 明朝" w:hAnsi="ＭＳ 明朝" w:hint="eastAsia"/>
        </w:rPr>
        <w:t>現場管理費のうち、建退共制度の掛金は　　　　　　　　　　　　　　円です。</w:t>
      </w:r>
    </w:p>
    <w:p w:rsidR="0026142A" w:rsidRDefault="007341D1">
      <w:pPr>
        <w:rPr>
          <w:rFonts w:ascii="ＭＳ 明朝" w:eastAsia="ＭＳ 明朝" w:hAnsi="ＭＳ 明朝"/>
        </w:rPr>
      </w:pPr>
      <w:r>
        <w:rPr>
          <w:rFonts w:hint="eastAsia"/>
          <w:noProof/>
        </w:rPr>
        <mc:AlternateContent>
          <mc:Choice Requires="wps">
            <w:drawing>
              <wp:anchor distT="0" distB="0" distL="203200" distR="203200" simplePos="0" relativeHeight="8" behindDoc="0" locked="0" layoutInCell="1" hidden="0" allowOverlap="1">
                <wp:simplePos x="0" y="0"/>
                <wp:positionH relativeFrom="column">
                  <wp:posOffset>2181225</wp:posOffset>
                </wp:positionH>
                <wp:positionV relativeFrom="paragraph">
                  <wp:posOffset>180975</wp:posOffset>
                </wp:positionV>
                <wp:extent cx="1619250" cy="295275"/>
                <wp:effectExtent l="635" t="635" r="29845" b="10795"/>
                <wp:wrapNone/>
                <wp:docPr id="1032" name="オブジェクト 0"/>
                <wp:cNvGraphicFramePr/>
                <a:graphic xmlns:a="http://schemas.openxmlformats.org/drawingml/2006/main">
                  <a:graphicData uri="http://schemas.microsoft.com/office/word/2010/wordprocessingShape">
                    <wps:wsp>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8;mso-wrap-distance-left:16pt;width:127.5pt;height:23.25pt;mso-position-horizontal-relative:text;position:absolute;margin-left:171.75pt;margin-top:14.25pt;mso-wrap-distance-bottom:0pt;mso-wrap-distance-right:16pt;mso-wrap-distance-top:0pt;" o:spid="_x0000_s1032" o:allowincell="t" o:allowoverlap="t" filled="f" stroked="t" strokecolor="#000000 [3200]" strokeweight="0.5pt" o:spt="1">
                <v:fill/>
                <v:stroke linestyle="single" miterlimit="8" endcap="flat" dashstyle="solid" filltype="solid"/>
                <v:textbox style="layout-flow:horizontal;"/>
                <v:imagedata o:title=""/>
                <w10:wrap type="none" anchorx="text" anchory="text"/>
              </v:rect>
            </w:pict>
          </mc:Fallback>
        </mc:AlternateContent>
      </w:r>
    </w:p>
    <w:p w:rsidR="0026142A" w:rsidRDefault="007341D1">
      <w:pPr>
        <w:ind w:firstLineChars="100" w:firstLine="210"/>
        <w:rPr>
          <w:rFonts w:ascii="ＭＳ 明朝" w:eastAsia="ＭＳ 明朝" w:hAnsi="ＭＳ 明朝"/>
        </w:rPr>
      </w:pPr>
      <w:r>
        <w:rPr>
          <w:rFonts w:ascii="ＭＳ 明朝" w:eastAsia="ＭＳ 明朝" w:hAnsi="ＭＳ 明朝" w:hint="eastAsia"/>
        </w:rPr>
        <w:t>工事原価のうち、安全衛生経費は　　　　　　　　　　　　　　円です。</w:t>
      </w:r>
    </w:p>
    <w:p w:rsidR="0026142A" w:rsidRDefault="0026142A">
      <w:pPr>
        <w:rPr>
          <w:rFonts w:ascii="ＭＳ 明朝" w:eastAsia="ＭＳ 明朝" w:hAnsi="ＭＳ 明朝"/>
        </w:rPr>
      </w:pPr>
    </w:p>
    <w:p w:rsidR="0026142A" w:rsidRDefault="007341D1">
      <w:pPr>
        <w:rPr>
          <w:rFonts w:ascii="ＭＳ 明朝" w:eastAsia="ＭＳ 明朝" w:hAnsi="ＭＳ 明朝"/>
        </w:rPr>
      </w:pPr>
      <w:r>
        <w:rPr>
          <w:rFonts w:hint="eastAsia"/>
          <w:noProof/>
        </w:rPr>
        <mc:AlternateContent>
          <mc:Choice Requires="wps">
            <w:drawing>
              <wp:anchor distT="0" distB="0" distL="203200" distR="203200" simplePos="0" relativeHeight="9" behindDoc="0" locked="0" layoutInCell="1" hidden="0" allowOverlap="1">
                <wp:simplePos x="0" y="0"/>
                <wp:positionH relativeFrom="column">
                  <wp:posOffset>-66675</wp:posOffset>
                </wp:positionH>
                <wp:positionV relativeFrom="paragraph">
                  <wp:posOffset>123825</wp:posOffset>
                </wp:positionV>
                <wp:extent cx="5715000" cy="885825"/>
                <wp:effectExtent l="635" t="635" r="29845" b="10795"/>
                <wp:wrapNone/>
                <wp:docPr id="1033" name="オブジェクト 0"/>
                <wp:cNvGraphicFramePr/>
                <a:graphic xmlns:a="http://schemas.openxmlformats.org/drawingml/2006/main">
                  <a:graphicData uri="http://schemas.microsoft.com/office/word/2010/wordprocessingShape">
                    <wps:wsp>
                      <wps:cNvSpPr/>
                      <wps:spPr>
                        <a:xfrm>
                          <a:off x="0" y="0"/>
                          <a:ext cx="5715000" cy="885825"/>
                        </a:xfrm>
                        <a:prstGeom prst="bracketPair">
                          <a:avLst>
                            <a:gd name="adj" fmla="val 6780"/>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9;mso-wrap-distance-left:16pt;width:450pt;height:69.75pt;mso-position-horizontal-relative:text;position:absolute;margin-left:-5.25pt;margin-top:9.75pt;mso-wrap-distance-bottom:0pt;mso-wrap-distance-right:16pt;mso-wrap-distance-top:0pt;" o:spid="_x0000_s1033" o:allowincell="t" o:allowoverlap="t" filled="f" stroked="t" strokecolor="#000000 [3213]" strokeweight="0.75pt" o:spt="185" type="#_x0000_t185" adj="1464">
                <v:fill/>
                <v:stroke linestyle="single" miterlimit="8" endcap="flat" dashstyle="solid" filltype="solid"/>
                <v:textbox style="layout-flow:horizontal;"/>
                <v:imagedata o:title=""/>
                <w10:wrap type="none" anchorx="text" anchory="text"/>
              </v:shape>
            </w:pict>
          </mc:Fallback>
        </mc:AlternateContent>
      </w:r>
    </w:p>
    <w:p w:rsidR="0026142A" w:rsidRDefault="007341D1">
      <w:pPr>
        <w:ind w:left="210" w:hangingChars="100" w:hanging="210"/>
        <w:rPr>
          <w:rFonts w:ascii="ＭＳ 明朝" w:eastAsia="ＭＳ 明朝" w:hAnsi="ＭＳ 明朝"/>
        </w:rPr>
      </w:pPr>
      <w:r>
        <w:rPr>
          <w:rFonts w:ascii="ＭＳ 明朝" w:eastAsia="ＭＳ 明朝" w:hAnsi="ＭＳ 明朝" w:hint="eastAsia"/>
        </w:rPr>
        <w:t>※労務費については、積上げ積算方式、施工パッケージ型積算方式、単位施工単価の工種に掛かる労務費を計上してください。</w:t>
      </w:r>
    </w:p>
    <w:p w:rsidR="0026142A" w:rsidRDefault="007341D1">
      <w:pPr>
        <w:ind w:leftChars="100" w:left="210"/>
        <w:rPr>
          <w:rFonts w:ascii="ＭＳ 明朝" w:eastAsia="ＭＳ 明朝" w:hAnsi="ＭＳ 明朝"/>
        </w:rPr>
      </w:pPr>
      <w:r>
        <w:rPr>
          <w:rFonts w:ascii="ＭＳ 明朝" w:eastAsia="ＭＳ 明朝" w:hAnsi="ＭＳ 明朝" w:hint="eastAsia"/>
        </w:rPr>
        <w:t>それ以外の工種に掛かる労務費は計上しなくてかまいません。。</w:t>
      </w: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7341D1">
      <w:pPr>
        <w:ind w:firstLineChars="1800" w:firstLine="3780"/>
        <w:rPr>
          <w:rFonts w:ascii="ＭＳ 明朝" w:eastAsia="ＭＳ 明朝" w:hAnsi="ＭＳ 明朝"/>
        </w:rPr>
      </w:pPr>
      <w:r>
        <w:rPr>
          <w:rFonts w:ascii="ＭＳ 明朝" w:eastAsia="ＭＳ 明朝" w:hAnsi="ＭＳ 明朝" w:hint="eastAsia"/>
        </w:rPr>
        <w:t xml:space="preserve">企業名　</w:t>
      </w:r>
    </w:p>
    <w:p w:rsidR="0026142A" w:rsidRDefault="007341D1">
      <w:pPr>
        <w:ind w:firstLineChars="1800" w:firstLine="3780"/>
        <w:rPr>
          <w:rFonts w:ascii="ＭＳ 明朝" w:eastAsia="ＭＳ 明朝" w:hAnsi="ＭＳ 明朝"/>
        </w:rPr>
      </w:pPr>
      <w:r>
        <w:rPr>
          <w:rFonts w:ascii="ＭＳ 明朝" w:eastAsia="ＭＳ 明朝" w:hAnsi="ＭＳ 明朝" w:hint="eastAsia"/>
        </w:rPr>
        <w:t xml:space="preserve">役　職　</w:t>
      </w:r>
    </w:p>
    <w:p w:rsidR="0026142A" w:rsidRDefault="007341D1">
      <w:pPr>
        <w:ind w:firstLineChars="1800" w:firstLine="3780"/>
        <w:rPr>
          <w:rFonts w:ascii="ＭＳ 明朝" w:eastAsia="ＭＳ 明朝" w:hAnsi="ＭＳ 明朝"/>
        </w:rPr>
      </w:pPr>
      <w:r>
        <w:rPr>
          <w:rFonts w:ascii="ＭＳ 明朝" w:eastAsia="ＭＳ 明朝" w:hAnsi="ＭＳ 明朝" w:hint="eastAsia"/>
        </w:rPr>
        <w:t xml:space="preserve">氏　名　</w:t>
      </w:r>
    </w:p>
    <w:p w:rsidR="0026142A" w:rsidRDefault="007341D1" w:rsidP="009A7D09">
      <w:pPr>
        <w:rPr>
          <w:rFonts w:ascii="ＭＳ 明朝" w:eastAsia="ＭＳ 明朝" w:hAnsi="ＭＳ 明朝"/>
        </w:rPr>
      </w:pPr>
      <w:r>
        <w:rPr>
          <w:rFonts w:hint="eastAsia"/>
        </w:rPr>
        <w:br w:type="page"/>
      </w:r>
      <w:r w:rsidR="009A7D09">
        <w:rPr>
          <w:rFonts w:ascii="ＭＳ 明朝" w:eastAsia="ＭＳ 明朝" w:hAnsi="ＭＳ 明朝"/>
        </w:rPr>
        <w:lastRenderedPageBreak/>
        <w:t xml:space="preserve"> </w:t>
      </w:r>
    </w:p>
    <w:p w:rsidR="0026142A" w:rsidRDefault="007341D1">
      <w:pPr>
        <w:jc w:val="right"/>
        <w:rPr>
          <w:rFonts w:ascii="ＭＳ 明朝" w:eastAsia="ＭＳ 明朝" w:hAnsi="ＭＳ 明朝"/>
        </w:rPr>
      </w:pPr>
      <w:r>
        <w:rPr>
          <w:rFonts w:ascii="ＭＳ 明朝" w:eastAsia="ＭＳ 明朝" w:hAnsi="ＭＳ 明朝" w:hint="eastAsia"/>
        </w:rPr>
        <w:t>令和　年　月　日</w:t>
      </w:r>
    </w:p>
    <w:p w:rsidR="0026142A" w:rsidRDefault="0026142A">
      <w:pPr>
        <w:rPr>
          <w:rFonts w:ascii="ＭＳ 明朝" w:eastAsia="ＭＳ 明朝" w:hAnsi="ＭＳ 明朝"/>
        </w:rPr>
      </w:pPr>
    </w:p>
    <w:p w:rsidR="0026142A" w:rsidRDefault="007341D1">
      <w:pPr>
        <w:rPr>
          <w:rFonts w:ascii="ＭＳ 明朝" w:eastAsia="ＭＳ 明朝" w:hAnsi="ＭＳ 明朝"/>
        </w:rPr>
      </w:pPr>
      <w:r>
        <w:rPr>
          <w:rFonts w:ascii="ＭＳ 明朝" w:eastAsia="ＭＳ 明朝" w:hAnsi="ＭＳ 明朝" w:hint="eastAsia"/>
        </w:rPr>
        <w:t xml:space="preserve">（落札候補者）　</w:t>
      </w:r>
    </w:p>
    <w:p w:rsidR="0026142A" w:rsidRDefault="007341D1">
      <w:pPr>
        <w:rPr>
          <w:rFonts w:ascii="ＭＳ 明朝" w:eastAsia="ＭＳ 明朝" w:hAnsi="ＭＳ 明朝"/>
        </w:rPr>
      </w:pPr>
      <w:r>
        <w:rPr>
          <w:rFonts w:ascii="ＭＳ 明朝" w:eastAsia="ＭＳ 明朝" w:hAnsi="ＭＳ 明朝" w:hint="eastAsia"/>
        </w:rPr>
        <w:t xml:space="preserve">　　　　　　　　　　　　様</w:t>
      </w:r>
    </w:p>
    <w:p w:rsidR="0026142A" w:rsidRDefault="0026142A">
      <w:pPr>
        <w:rPr>
          <w:rFonts w:ascii="ＭＳ 明朝" w:eastAsia="ＭＳ 明朝" w:hAnsi="ＭＳ 明朝"/>
        </w:rPr>
      </w:pPr>
    </w:p>
    <w:p w:rsidR="0026142A" w:rsidRDefault="009A7D09" w:rsidP="009A7D09">
      <w:pPr>
        <w:wordWrap w:val="0"/>
        <w:jc w:val="right"/>
        <w:rPr>
          <w:rFonts w:ascii="ＭＳ 明朝" w:eastAsia="ＭＳ 明朝" w:hAnsi="ＭＳ 明朝"/>
        </w:rPr>
      </w:pPr>
      <w:r>
        <w:rPr>
          <w:rFonts w:ascii="ＭＳ 明朝" w:eastAsia="ＭＳ 明朝" w:hAnsi="ＭＳ 明朝" w:hint="eastAsia"/>
        </w:rPr>
        <w:t xml:space="preserve">いの町長　　　　　　　　　　</w:t>
      </w: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7341D1">
      <w:pPr>
        <w:jc w:val="center"/>
        <w:rPr>
          <w:rFonts w:ascii="ＭＳ 明朝" w:eastAsia="ＭＳ 明朝" w:hAnsi="ＭＳ 明朝"/>
        </w:rPr>
      </w:pPr>
      <w:r>
        <w:rPr>
          <w:rFonts w:ascii="ＭＳ 明朝" w:eastAsia="ＭＳ 明朝" w:hAnsi="ＭＳ 明朝" w:hint="eastAsia"/>
          <w:sz w:val="24"/>
        </w:rPr>
        <w:t>落札候補者の通知及び追加書類の提出依頼について</w:t>
      </w:r>
    </w:p>
    <w:p w:rsidR="0026142A" w:rsidRDefault="0026142A">
      <w:pPr>
        <w:rPr>
          <w:rFonts w:ascii="ＭＳ 明朝" w:eastAsia="ＭＳ 明朝" w:hAnsi="ＭＳ 明朝"/>
        </w:rPr>
      </w:pPr>
    </w:p>
    <w:p w:rsidR="0026142A" w:rsidRDefault="007341D1">
      <w:pPr>
        <w:ind w:firstLineChars="100" w:firstLine="210"/>
        <w:rPr>
          <w:rFonts w:ascii="ＭＳ 明朝" w:eastAsia="ＭＳ 明朝" w:hAnsi="ＭＳ 明朝"/>
        </w:rPr>
      </w:pPr>
      <w:r>
        <w:rPr>
          <w:rFonts w:ascii="ＭＳ 明朝" w:eastAsia="ＭＳ 明朝" w:hAnsi="ＭＳ 明朝" w:hint="eastAsia"/>
        </w:rPr>
        <w:t>下記の工事について、令和　年　月　日に電子入札システムにより開札を行った結果、あなたが落札候補者となりましたのでお知らせします。</w:t>
      </w:r>
    </w:p>
    <w:p w:rsidR="0026142A" w:rsidRDefault="007341D1">
      <w:pPr>
        <w:ind w:firstLineChars="100" w:firstLine="210"/>
        <w:rPr>
          <w:rFonts w:ascii="ＭＳ 明朝" w:eastAsia="ＭＳ 明朝" w:hAnsi="ＭＳ 明朝"/>
        </w:rPr>
      </w:pPr>
      <w:r>
        <w:rPr>
          <w:rFonts w:ascii="ＭＳ 明朝" w:eastAsia="ＭＳ 明朝" w:hAnsi="ＭＳ 明朝" w:hint="eastAsia"/>
        </w:rPr>
        <w:t>つきましては、入札公告において記載されています追加書類を令和　年　月　日までに提出していただきますようお願いします。</w:t>
      </w:r>
    </w:p>
    <w:p w:rsidR="0026142A" w:rsidRDefault="007341D1">
      <w:pPr>
        <w:ind w:firstLineChars="100" w:firstLine="210"/>
        <w:rPr>
          <w:rFonts w:ascii="ＭＳ 明朝" w:eastAsia="ＭＳ 明朝" w:hAnsi="ＭＳ 明朝"/>
        </w:rPr>
      </w:pPr>
      <w:r>
        <w:rPr>
          <w:rFonts w:ascii="ＭＳ 明朝" w:eastAsia="ＭＳ 明朝" w:hAnsi="ＭＳ 明朝" w:hint="eastAsia"/>
        </w:rPr>
        <w:t>なお、労務費ダンピング調査により、工事費内訳書に記入された直接工事費が「一定水準」を下回っていますので、その理由について別添様式３を併せて提出していただきますようお願いします。</w:t>
      </w:r>
    </w:p>
    <w:p w:rsidR="0026142A" w:rsidRDefault="0026142A">
      <w:pPr>
        <w:rPr>
          <w:rFonts w:ascii="ＭＳ 明朝" w:eastAsia="ＭＳ 明朝" w:hAnsi="ＭＳ 明朝"/>
        </w:rPr>
      </w:pPr>
    </w:p>
    <w:p w:rsidR="0026142A" w:rsidRDefault="007341D1">
      <w:pPr>
        <w:jc w:val="center"/>
        <w:rPr>
          <w:rFonts w:ascii="ＭＳ 明朝" w:eastAsia="ＭＳ 明朝" w:hAnsi="ＭＳ 明朝"/>
        </w:rPr>
      </w:pPr>
      <w:r>
        <w:rPr>
          <w:rFonts w:ascii="ＭＳ 明朝" w:eastAsia="ＭＳ 明朝" w:hAnsi="ＭＳ 明朝" w:hint="eastAsia"/>
        </w:rPr>
        <w:t>記</w:t>
      </w:r>
    </w:p>
    <w:p w:rsidR="0026142A" w:rsidRDefault="0026142A">
      <w:pPr>
        <w:rPr>
          <w:rFonts w:ascii="ＭＳ 明朝" w:eastAsia="ＭＳ 明朝" w:hAnsi="ＭＳ 明朝"/>
        </w:rPr>
      </w:pPr>
    </w:p>
    <w:p w:rsidR="0026142A" w:rsidRDefault="007341D1">
      <w:pPr>
        <w:ind w:firstLineChars="100" w:firstLine="210"/>
        <w:rPr>
          <w:rFonts w:ascii="ＭＳ 明朝" w:eastAsia="ＭＳ 明朝" w:hAnsi="ＭＳ 明朝"/>
        </w:rPr>
      </w:pPr>
      <w:r>
        <w:rPr>
          <w:rFonts w:ascii="ＭＳ 明朝" w:eastAsia="ＭＳ 明朝" w:hAnsi="ＭＳ 明朝" w:hint="eastAsia"/>
        </w:rPr>
        <w:t xml:space="preserve">工事番号　　</w:t>
      </w:r>
    </w:p>
    <w:p w:rsidR="0026142A" w:rsidRDefault="0026142A">
      <w:pPr>
        <w:rPr>
          <w:rFonts w:ascii="ＭＳ 明朝" w:eastAsia="ＭＳ 明朝" w:hAnsi="ＭＳ 明朝"/>
        </w:rPr>
      </w:pPr>
    </w:p>
    <w:p w:rsidR="0026142A" w:rsidRDefault="007341D1">
      <w:pPr>
        <w:ind w:firstLineChars="100" w:firstLine="210"/>
        <w:rPr>
          <w:rFonts w:ascii="ＭＳ 明朝" w:eastAsia="ＭＳ 明朝" w:hAnsi="ＭＳ 明朝"/>
        </w:rPr>
      </w:pPr>
      <w:r>
        <w:rPr>
          <w:rFonts w:ascii="ＭＳ 明朝" w:eastAsia="ＭＳ 明朝" w:hAnsi="ＭＳ 明朝" w:hint="eastAsia"/>
        </w:rPr>
        <w:t xml:space="preserve">工事名　　　</w:t>
      </w: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7341D1">
      <w:pPr>
        <w:rPr>
          <w:rFonts w:ascii="ＭＳ 明朝" w:eastAsia="ＭＳ 明朝" w:hAnsi="ＭＳ 明朝"/>
        </w:rPr>
      </w:pPr>
      <w:r>
        <w:rPr>
          <w:rFonts w:hint="eastAsia"/>
        </w:rPr>
        <w:br w:type="page"/>
      </w:r>
    </w:p>
    <w:p w:rsidR="0026142A" w:rsidRDefault="007341D1">
      <w:pPr>
        <w:rPr>
          <w:rFonts w:ascii="ＭＳ 明朝" w:eastAsia="ＭＳ 明朝" w:hAnsi="ＭＳ 明朝"/>
        </w:rPr>
      </w:pPr>
      <w:r>
        <w:rPr>
          <w:rFonts w:ascii="ＭＳ 明朝" w:eastAsia="ＭＳ 明朝" w:hAnsi="ＭＳ 明朝" w:hint="eastAsia"/>
        </w:rPr>
        <w:lastRenderedPageBreak/>
        <w:t>様式３</w:t>
      </w:r>
    </w:p>
    <w:p w:rsidR="0026142A" w:rsidRDefault="007341D1">
      <w:pPr>
        <w:jc w:val="right"/>
        <w:rPr>
          <w:rFonts w:ascii="ＭＳ 明朝" w:eastAsia="ＭＳ 明朝" w:hAnsi="ＭＳ 明朝"/>
        </w:rPr>
      </w:pPr>
      <w:r>
        <w:rPr>
          <w:rFonts w:ascii="ＭＳ 明朝" w:eastAsia="ＭＳ 明朝" w:hAnsi="ＭＳ 明朝" w:hint="eastAsia"/>
        </w:rPr>
        <w:t>令和　年　月　日</w:t>
      </w:r>
    </w:p>
    <w:p w:rsidR="0026142A" w:rsidRDefault="009A7D09">
      <w:pPr>
        <w:rPr>
          <w:rFonts w:ascii="ＭＳ 明朝" w:eastAsia="ＭＳ 明朝" w:hAnsi="ＭＳ 明朝"/>
        </w:rPr>
      </w:pPr>
      <w:r>
        <w:rPr>
          <w:rFonts w:ascii="ＭＳ 明朝" w:eastAsia="ＭＳ 明朝" w:hAnsi="ＭＳ 明朝" w:hint="eastAsia"/>
        </w:rPr>
        <w:t xml:space="preserve">いの町長　　　　　</w:t>
      </w:r>
      <w:r w:rsidR="007341D1">
        <w:rPr>
          <w:rFonts w:ascii="ＭＳ 明朝" w:eastAsia="ＭＳ 明朝" w:hAnsi="ＭＳ 明朝" w:hint="eastAsia"/>
        </w:rPr>
        <w:t xml:space="preserve">　様</w:t>
      </w:r>
    </w:p>
    <w:p w:rsidR="0026142A" w:rsidRDefault="007341D1">
      <w:pPr>
        <w:ind w:firstLineChars="2300" w:firstLine="4830"/>
        <w:rPr>
          <w:rFonts w:ascii="ＭＳ 明朝" w:eastAsia="ＭＳ 明朝" w:hAnsi="ＭＳ 明朝"/>
        </w:rPr>
      </w:pPr>
      <w:r>
        <w:rPr>
          <w:rFonts w:ascii="ＭＳ 明朝" w:eastAsia="ＭＳ 明朝" w:hAnsi="ＭＳ 明朝" w:hint="eastAsia"/>
        </w:rPr>
        <w:t xml:space="preserve">住所　　　　　　</w:t>
      </w:r>
    </w:p>
    <w:p w:rsidR="0026142A" w:rsidRDefault="007341D1">
      <w:pPr>
        <w:ind w:firstLineChars="2300" w:firstLine="4830"/>
        <w:rPr>
          <w:rFonts w:ascii="ＭＳ 明朝" w:eastAsia="ＭＳ 明朝" w:hAnsi="ＭＳ 明朝"/>
        </w:rPr>
      </w:pPr>
      <w:r>
        <w:rPr>
          <w:rFonts w:ascii="ＭＳ 明朝" w:eastAsia="ＭＳ 明朝" w:hAnsi="ＭＳ 明朝" w:hint="eastAsia"/>
        </w:rPr>
        <w:t xml:space="preserve">商号又は名称　　</w:t>
      </w:r>
    </w:p>
    <w:p w:rsidR="0026142A" w:rsidRDefault="007341D1">
      <w:pPr>
        <w:ind w:firstLineChars="2300" w:firstLine="4830"/>
        <w:rPr>
          <w:rFonts w:ascii="ＭＳ 明朝" w:eastAsia="ＭＳ 明朝" w:hAnsi="ＭＳ 明朝"/>
        </w:rPr>
      </w:pPr>
      <w:r>
        <w:rPr>
          <w:rFonts w:ascii="ＭＳ 明朝" w:eastAsia="ＭＳ 明朝" w:hAnsi="ＭＳ 明朝" w:hint="eastAsia"/>
        </w:rPr>
        <w:t xml:space="preserve">代表者職氏名　　</w:t>
      </w:r>
    </w:p>
    <w:p w:rsidR="0026142A" w:rsidRDefault="0026142A">
      <w:pPr>
        <w:rPr>
          <w:rFonts w:ascii="ＭＳ 明朝" w:eastAsia="ＭＳ 明朝" w:hAnsi="ＭＳ 明朝"/>
        </w:rPr>
      </w:pPr>
    </w:p>
    <w:p w:rsidR="0026142A" w:rsidRDefault="007341D1">
      <w:pPr>
        <w:jc w:val="center"/>
        <w:rPr>
          <w:rFonts w:ascii="ＭＳ 明朝" w:eastAsia="ＭＳ 明朝" w:hAnsi="ＭＳ 明朝"/>
        </w:rPr>
      </w:pPr>
      <w:r>
        <w:rPr>
          <w:rFonts w:ascii="ＭＳ 明朝" w:eastAsia="ＭＳ 明朝" w:hAnsi="ＭＳ 明朝" w:hint="eastAsia"/>
          <w:sz w:val="28"/>
        </w:rPr>
        <w:t>理　由　書</w:t>
      </w:r>
    </w:p>
    <w:p w:rsidR="0026142A" w:rsidRDefault="007341D1">
      <w:pPr>
        <w:rPr>
          <w:rFonts w:ascii="ＭＳ 明朝" w:eastAsia="ＭＳ 明朝" w:hAnsi="ＭＳ 明朝"/>
        </w:rPr>
      </w:pPr>
      <w:r>
        <w:rPr>
          <w:rFonts w:ascii="ＭＳ 明朝" w:eastAsia="ＭＳ 明朝" w:hAnsi="ＭＳ 明朝" w:hint="eastAsia"/>
        </w:rPr>
        <w:t xml:space="preserve">　下記工事について、当該労務費で入札した理由は以下のとおりです。</w:t>
      </w:r>
    </w:p>
    <w:tbl>
      <w:tblPr>
        <w:tblStyle w:val="1"/>
        <w:tblpPr w:vertAnchor="text" w:horzAnchor="margin" w:tblpY="39"/>
        <w:tblOverlap w:val="never"/>
        <w:tblW w:w="0" w:type="auto"/>
        <w:tblLayout w:type="fixed"/>
        <w:tblLook w:val="04A0" w:firstRow="1" w:lastRow="0" w:firstColumn="1" w:lastColumn="0" w:noHBand="0" w:noVBand="1"/>
      </w:tblPr>
      <w:tblGrid>
        <w:gridCol w:w="1498"/>
        <w:gridCol w:w="7112"/>
      </w:tblGrid>
      <w:tr w:rsidR="0026142A">
        <w:trPr>
          <w:trHeight w:val="566"/>
        </w:trPr>
        <w:tc>
          <w:tcPr>
            <w:tcW w:w="1498" w:type="dxa"/>
            <w:vAlign w:val="center"/>
          </w:tcPr>
          <w:p w:rsidR="0026142A" w:rsidRDefault="007341D1">
            <w:pPr>
              <w:jc w:val="center"/>
            </w:pPr>
            <w:r>
              <w:rPr>
                <w:rFonts w:ascii="ＭＳ 明朝" w:eastAsia="ＭＳ 明朝" w:hAnsi="ＭＳ 明朝" w:hint="eastAsia"/>
                <w:sz w:val="22"/>
              </w:rPr>
              <w:t>工事番号</w:t>
            </w:r>
          </w:p>
        </w:tc>
        <w:tc>
          <w:tcPr>
            <w:tcW w:w="7112" w:type="dxa"/>
            <w:vAlign w:val="center"/>
          </w:tcPr>
          <w:p w:rsidR="0026142A" w:rsidRDefault="0026142A"/>
        </w:tc>
      </w:tr>
      <w:tr w:rsidR="0026142A">
        <w:trPr>
          <w:trHeight w:val="550"/>
        </w:trPr>
        <w:tc>
          <w:tcPr>
            <w:tcW w:w="1498" w:type="dxa"/>
            <w:vAlign w:val="center"/>
          </w:tcPr>
          <w:p w:rsidR="0026142A" w:rsidRDefault="007341D1">
            <w:pPr>
              <w:jc w:val="center"/>
            </w:pPr>
            <w:r>
              <w:rPr>
                <w:rFonts w:ascii="ＭＳ 明朝" w:eastAsia="ＭＳ 明朝" w:hAnsi="ＭＳ 明朝" w:hint="eastAsia"/>
                <w:sz w:val="22"/>
              </w:rPr>
              <w:t>工 事 名</w:t>
            </w:r>
          </w:p>
        </w:tc>
        <w:tc>
          <w:tcPr>
            <w:tcW w:w="7112" w:type="dxa"/>
            <w:vAlign w:val="center"/>
          </w:tcPr>
          <w:p w:rsidR="0026142A" w:rsidRDefault="0026142A"/>
        </w:tc>
      </w:tr>
      <w:tr w:rsidR="0026142A">
        <w:trPr>
          <w:trHeight w:val="6715"/>
        </w:trPr>
        <w:tc>
          <w:tcPr>
            <w:tcW w:w="1498" w:type="dxa"/>
            <w:vAlign w:val="center"/>
          </w:tcPr>
          <w:p w:rsidR="0026142A" w:rsidRDefault="007341D1">
            <w:pPr>
              <w:jc w:val="center"/>
            </w:pPr>
            <w:r>
              <w:rPr>
                <w:rFonts w:ascii="ＭＳ 明朝" w:eastAsia="ＭＳ 明朝" w:hAnsi="ＭＳ 明朝" w:hint="eastAsia"/>
              </w:rPr>
              <w:t>理　由</w:t>
            </w:r>
          </w:p>
        </w:tc>
        <w:tc>
          <w:tcPr>
            <w:tcW w:w="7112" w:type="dxa"/>
          </w:tcPr>
          <w:p w:rsidR="0026142A" w:rsidRDefault="0026142A">
            <w:pPr>
              <w:jc w:val="left"/>
              <w:rPr>
                <w:rFonts w:ascii="ＭＳ 明朝" w:eastAsia="ＭＳ 明朝" w:hAnsi="ＭＳ 明朝"/>
              </w:rPr>
            </w:pPr>
          </w:p>
          <w:p w:rsidR="0026142A" w:rsidRDefault="0026142A">
            <w:pPr>
              <w:jc w:val="left"/>
              <w:rPr>
                <w:rFonts w:ascii="ＭＳ 明朝" w:eastAsia="ＭＳ 明朝" w:hAnsi="ＭＳ 明朝"/>
              </w:rPr>
            </w:pPr>
          </w:p>
          <w:p w:rsidR="0026142A" w:rsidRDefault="0026142A">
            <w:pPr>
              <w:jc w:val="left"/>
              <w:rPr>
                <w:rFonts w:ascii="ＭＳ 明朝" w:eastAsia="ＭＳ 明朝" w:hAnsi="ＭＳ 明朝"/>
              </w:rPr>
            </w:pPr>
          </w:p>
          <w:p w:rsidR="0026142A" w:rsidRDefault="0026142A">
            <w:pPr>
              <w:jc w:val="left"/>
              <w:rPr>
                <w:rFonts w:ascii="ＭＳ 明朝" w:eastAsia="ＭＳ 明朝" w:hAnsi="ＭＳ 明朝"/>
              </w:rPr>
            </w:pPr>
          </w:p>
        </w:tc>
      </w:tr>
    </w:tbl>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7341D1">
      <w:pPr>
        <w:rPr>
          <w:rFonts w:ascii="ＭＳ 明朝" w:eastAsia="ＭＳ 明朝" w:hAnsi="ＭＳ 明朝"/>
        </w:rPr>
      </w:pPr>
      <w:r>
        <w:rPr>
          <w:rFonts w:hint="eastAsia"/>
        </w:rPr>
        <w:br w:type="page"/>
      </w:r>
    </w:p>
    <w:p w:rsidR="0026142A" w:rsidRDefault="007341D1">
      <w:pPr>
        <w:rPr>
          <w:rFonts w:ascii="ＭＳ 明朝" w:eastAsia="ＭＳ 明朝" w:hAnsi="ＭＳ 明朝"/>
        </w:rPr>
      </w:pPr>
      <w:r>
        <w:rPr>
          <w:rFonts w:ascii="ＭＳ 明朝" w:eastAsia="ＭＳ 明朝" w:hAnsi="ＭＳ 明朝" w:hint="eastAsia"/>
        </w:rPr>
        <w:lastRenderedPageBreak/>
        <w:t>様式４</w:t>
      </w:r>
    </w:p>
    <w:p w:rsidR="0026142A" w:rsidRDefault="007341D1">
      <w:pPr>
        <w:jc w:val="right"/>
        <w:rPr>
          <w:rFonts w:ascii="ＭＳ 明朝" w:eastAsia="ＭＳ 明朝" w:hAnsi="ＭＳ 明朝"/>
        </w:rPr>
      </w:pPr>
      <w:r>
        <w:rPr>
          <w:rFonts w:ascii="ＭＳ 明朝" w:eastAsia="ＭＳ 明朝" w:hAnsi="ＭＳ 明朝" w:hint="eastAsia"/>
        </w:rPr>
        <w:t>令和　年　月　日</w:t>
      </w:r>
    </w:p>
    <w:p w:rsidR="0026142A" w:rsidRDefault="0026142A">
      <w:pPr>
        <w:rPr>
          <w:rFonts w:ascii="ＭＳ 明朝" w:eastAsia="ＭＳ 明朝" w:hAnsi="ＭＳ 明朝"/>
        </w:rPr>
      </w:pPr>
    </w:p>
    <w:p w:rsidR="0026142A" w:rsidRDefault="007341D1">
      <w:pPr>
        <w:rPr>
          <w:rFonts w:ascii="ＭＳ 明朝" w:eastAsia="ＭＳ 明朝" w:hAnsi="ＭＳ 明朝"/>
        </w:rPr>
      </w:pPr>
      <w:r>
        <w:rPr>
          <w:rFonts w:ascii="ＭＳ 明朝" w:eastAsia="ＭＳ 明朝" w:hAnsi="ＭＳ 明朝" w:hint="eastAsia"/>
        </w:rPr>
        <w:t>（落札候補者）</w:t>
      </w:r>
    </w:p>
    <w:p w:rsidR="0026142A" w:rsidRDefault="007341D1">
      <w:pPr>
        <w:rPr>
          <w:rFonts w:ascii="ＭＳ 明朝" w:eastAsia="ＭＳ 明朝" w:hAnsi="ＭＳ 明朝"/>
        </w:rPr>
      </w:pPr>
      <w:r>
        <w:rPr>
          <w:rFonts w:ascii="ＭＳ 明朝" w:eastAsia="ＭＳ 明朝" w:hAnsi="ＭＳ 明朝" w:hint="eastAsia"/>
        </w:rPr>
        <w:t xml:space="preserve">　　　　　　　　　　　様</w:t>
      </w:r>
    </w:p>
    <w:p w:rsidR="0026142A" w:rsidRDefault="0026142A">
      <w:pPr>
        <w:rPr>
          <w:rFonts w:ascii="ＭＳ 明朝" w:eastAsia="ＭＳ 明朝" w:hAnsi="ＭＳ 明朝"/>
        </w:rPr>
      </w:pPr>
    </w:p>
    <w:p w:rsidR="0026142A" w:rsidRDefault="009A7D09">
      <w:pPr>
        <w:ind w:firstLineChars="2800" w:firstLine="5880"/>
        <w:rPr>
          <w:rFonts w:ascii="ＭＳ 明朝" w:eastAsia="ＭＳ 明朝" w:hAnsi="ＭＳ 明朝"/>
        </w:rPr>
      </w:pPr>
      <w:r>
        <w:rPr>
          <w:rFonts w:ascii="ＭＳ 明朝" w:eastAsia="ＭＳ 明朝" w:hAnsi="ＭＳ 明朝" w:hint="eastAsia"/>
        </w:rPr>
        <w:t>いの町長</w:t>
      </w:r>
    </w:p>
    <w:p w:rsidR="0026142A" w:rsidRDefault="0026142A">
      <w:pPr>
        <w:rPr>
          <w:rFonts w:ascii="ＭＳ 明朝" w:eastAsia="ＭＳ 明朝" w:hAnsi="ＭＳ 明朝"/>
        </w:rPr>
      </w:pPr>
    </w:p>
    <w:p w:rsidR="0026142A" w:rsidRDefault="007341D1">
      <w:pPr>
        <w:jc w:val="center"/>
        <w:rPr>
          <w:rFonts w:ascii="ＭＳ 明朝" w:eastAsia="ＭＳ 明朝" w:hAnsi="ＭＳ 明朝"/>
        </w:rPr>
      </w:pPr>
      <w:r>
        <w:rPr>
          <w:rFonts w:ascii="ＭＳ 明朝" w:eastAsia="ＭＳ 明朝" w:hAnsi="ＭＳ 明朝" w:hint="eastAsia"/>
          <w:sz w:val="24"/>
        </w:rPr>
        <w:t>労務費ダンピング調査の結果に基づく要請</w:t>
      </w:r>
    </w:p>
    <w:p w:rsidR="0026142A" w:rsidRDefault="0026142A">
      <w:pPr>
        <w:rPr>
          <w:rFonts w:ascii="ＭＳ 明朝" w:eastAsia="ＭＳ 明朝" w:hAnsi="ＭＳ 明朝"/>
        </w:rPr>
      </w:pPr>
    </w:p>
    <w:p w:rsidR="0026142A" w:rsidRDefault="007341D1">
      <w:pPr>
        <w:ind w:firstLineChars="100" w:firstLine="210"/>
        <w:rPr>
          <w:rFonts w:ascii="ＭＳ 明朝" w:eastAsia="ＭＳ 明朝" w:hAnsi="ＭＳ 明朝"/>
        </w:rPr>
      </w:pPr>
      <w:r>
        <w:rPr>
          <w:rFonts w:ascii="ＭＳ 明朝" w:eastAsia="ＭＳ 明朝" w:hAnsi="ＭＳ 明朝" w:hint="eastAsia"/>
        </w:rPr>
        <w:t>下記工事における労務費ダンピング調査の結果、十分な労務費を考慮した入札を行ったと判断できる合理的な理由が認められませんでした。貴社においては、建設業法及び関係法令を遵守するとともに、下記事項について改善措置を講じるよう、要請します。</w:t>
      </w:r>
    </w:p>
    <w:p w:rsidR="0026142A" w:rsidRDefault="0026142A">
      <w:pPr>
        <w:rPr>
          <w:rFonts w:ascii="ＭＳ 明朝" w:eastAsia="ＭＳ 明朝" w:hAnsi="ＭＳ 明朝"/>
        </w:rPr>
      </w:pPr>
    </w:p>
    <w:p w:rsidR="0026142A" w:rsidRDefault="007341D1">
      <w:pPr>
        <w:jc w:val="center"/>
        <w:rPr>
          <w:rFonts w:ascii="ＭＳ 明朝" w:eastAsia="ＭＳ 明朝" w:hAnsi="ＭＳ 明朝"/>
        </w:rPr>
      </w:pPr>
      <w:r>
        <w:rPr>
          <w:rFonts w:ascii="ＭＳ 明朝" w:eastAsia="ＭＳ 明朝" w:hAnsi="ＭＳ 明朝" w:hint="eastAsia"/>
        </w:rPr>
        <w:t>記</w:t>
      </w:r>
    </w:p>
    <w:p w:rsidR="0026142A" w:rsidRDefault="0026142A">
      <w:pPr>
        <w:rPr>
          <w:rFonts w:ascii="ＭＳ 明朝" w:eastAsia="ＭＳ 明朝" w:hAnsi="ＭＳ 明朝"/>
        </w:rPr>
      </w:pPr>
    </w:p>
    <w:p w:rsidR="0026142A" w:rsidRDefault="007341D1">
      <w:pPr>
        <w:ind w:firstLineChars="100" w:firstLine="210"/>
        <w:rPr>
          <w:rFonts w:ascii="ＭＳ 明朝" w:eastAsia="ＭＳ 明朝" w:hAnsi="ＭＳ 明朝"/>
        </w:rPr>
      </w:pPr>
      <w:r>
        <w:rPr>
          <w:rFonts w:ascii="ＭＳ 明朝" w:eastAsia="ＭＳ 明朝" w:hAnsi="ＭＳ 明朝" w:hint="eastAsia"/>
          <w:fitText w:val="840" w:id="1"/>
        </w:rPr>
        <w:t>工事番号</w:t>
      </w:r>
      <w:r>
        <w:rPr>
          <w:rFonts w:ascii="ＭＳ 明朝" w:eastAsia="ＭＳ 明朝" w:hAnsi="ＭＳ 明朝" w:hint="eastAsia"/>
        </w:rPr>
        <w:t xml:space="preserve">　：　</w:t>
      </w:r>
    </w:p>
    <w:p w:rsidR="0026142A" w:rsidRDefault="0026142A">
      <w:pPr>
        <w:ind w:firstLineChars="100" w:firstLine="210"/>
        <w:rPr>
          <w:rFonts w:ascii="ＭＳ 明朝" w:eastAsia="ＭＳ 明朝" w:hAnsi="ＭＳ 明朝"/>
        </w:rPr>
      </w:pPr>
    </w:p>
    <w:p w:rsidR="0026142A" w:rsidRDefault="007341D1">
      <w:pPr>
        <w:rPr>
          <w:rFonts w:ascii="ＭＳ 明朝" w:eastAsia="ＭＳ 明朝" w:hAnsi="ＭＳ 明朝"/>
        </w:rPr>
      </w:pPr>
      <w:r>
        <w:rPr>
          <w:rFonts w:hint="eastAsia"/>
        </w:rPr>
        <w:t xml:space="preserve">　</w:t>
      </w:r>
      <w:r>
        <w:rPr>
          <w:rFonts w:ascii="ＭＳ 明朝" w:eastAsia="ＭＳ 明朝" w:hAnsi="ＭＳ 明朝" w:hint="eastAsia"/>
          <w:spacing w:val="52"/>
          <w:fitText w:val="840" w:id="2"/>
        </w:rPr>
        <w:t>工事</w:t>
      </w:r>
      <w:r>
        <w:rPr>
          <w:rFonts w:ascii="ＭＳ 明朝" w:eastAsia="ＭＳ 明朝" w:hAnsi="ＭＳ 明朝" w:hint="eastAsia"/>
          <w:spacing w:val="1"/>
          <w:fitText w:val="840" w:id="2"/>
        </w:rPr>
        <w:t>名</w:t>
      </w:r>
      <w:r>
        <w:rPr>
          <w:rFonts w:ascii="ＭＳ 明朝" w:eastAsia="ＭＳ 明朝" w:hAnsi="ＭＳ 明朝" w:hint="eastAsia"/>
        </w:rPr>
        <w:t xml:space="preserve">　：　</w:t>
      </w:r>
    </w:p>
    <w:p w:rsidR="0026142A" w:rsidRDefault="0026142A">
      <w:pPr>
        <w:rPr>
          <w:rFonts w:ascii="ＭＳ 明朝" w:eastAsia="ＭＳ 明朝" w:hAnsi="ＭＳ 明朝"/>
        </w:rPr>
      </w:pPr>
    </w:p>
    <w:tbl>
      <w:tblPr>
        <w:tblStyle w:val="1"/>
        <w:tblW w:w="0" w:type="auto"/>
        <w:tblLayout w:type="fixed"/>
        <w:tblLook w:val="04A0" w:firstRow="1" w:lastRow="0" w:firstColumn="1" w:lastColumn="0" w:noHBand="0" w:noVBand="1"/>
      </w:tblPr>
      <w:tblGrid>
        <w:gridCol w:w="1885"/>
        <w:gridCol w:w="6619"/>
      </w:tblGrid>
      <w:tr w:rsidR="0026142A">
        <w:tc>
          <w:tcPr>
            <w:tcW w:w="1885" w:type="dxa"/>
          </w:tcPr>
          <w:p w:rsidR="0026142A" w:rsidRDefault="007341D1">
            <w:pPr>
              <w:jc w:val="center"/>
              <w:rPr>
                <w:rFonts w:ascii="ＭＳ 明朝" w:eastAsia="ＭＳ 明朝" w:hAnsi="ＭＳ 明朝"/>
              </w:rPr>
            </w:pPr>
            <w:r>
              <w:rPr>
                <w:rFonts w:ascii="ＭＳ 明朝" w:eastAsia="ＭＳ 明朝" w:hAnsi="ＭＳ 明朝" w:hint="eastAsia"/>
              </w:rPr>
              <w:t>指摘事項</w:t>
            </w:r>
          </w:p>
        </w:tc>
        <w:tc>
          <w:tcPr>
            <w:tcW w:w="6619" w:type="dxa"/>
          </w:tcPr>
          <w:p w:rsidR="0026142A" w:rsidRDefault="007341D1">
            <w:pPr>
              <w:rPr>
                <w:rFonts w:ascii="ＭＳ 明朝" w:eastAsia="ＭＳ 明朝" w:hAnsi="ＭＳ 明朝"/>
              </w:rPr>
            </w:pPr>
            <w:r>
              <w:rPr>
                <w:rFonts w:ascii="ＭＳ 明朝" w:eastAsia="ＭＳ 明朝" w:hAnsi="ＭＳ 明朝" w:hint="eastAsia"/>
              </w:rPr>
              <w:t>入札金額の内訳に記載された直接工事費（労務費）が適正な賃金を支払うために不十分と思われたため、その理由を確認した結果、合理的な理由を示さなかった。</w:t>
            </w:r>
          </w:p>
        </w:tc>
      </w:tr>
      <w:tr w:rsidR="0026142A">
        <w:tc>
          <w:tcPr>
            <w:tcW w:w="1885" w:type="dxa"/>
          </w:tcPr>
          <w:p w:rsidR="0026142A" w:rsidRDefault="007341D1">
            <w:pPr>
              <w:jc w:val="center"/>
              <w:rPr>
                <w:rFonts w:ascii="ＭＳ 明朝" w:eastAsia="ＭＳ 明朝" w:hAnsi="ＭＳ 明朝"/>
              </w:rPr>
            </w:pPr>
            <w:r>
              <w:rPr>
                <w:rFonts w:ascii="ＭＳ 明朝" w:eastAsia="ＭＳ 明朝" w:hAnsi="ＭＳ 明朝" w:hint="eastAsia"/>
              </w:rPr>
              <w:t>要請事項</w:t>
            </w:r>
          </w:p>
        </w:tc>
        <w:tc>
          <w:tcPr>
            <w:tcW w:w="6619" w:type="dxa"/>
          </w:tcPr>
          <w:p w:rsidR="0026142A" w:rsidRDefault="007341D1">
            <w:pPr>
              <w:rPr>
                <w:rFonts w:ascii="ＭＳ 明朝" w:eastAsia="ＭＳ 明朝" w:hAnsi="ＭＳ 明朝"/>
              </w:rPr>
            </w:pPr>
            <w:r>
              <w:rPr>
                <w:rFonts w:ascii="ＭＳ 明朝" w:eastAsia="ＭＳ 明朝" w:hAnsi="ＭＳ 明朝" w:hint="eastAsia"/>
              </w:rPr>
              <w:t>以降の入札においては合理的な理由なく労務費を削減しないこと。</w:t>
            </w:r>
          </w:p>
        </w:tc>
      </w:tr>
    </w:tbl>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7341D1">
      <w:pPr>
        <w:jc w:val="right"/>
        <w:rPr>
          <w:rFonts w:ascii="ＭＳ 明朝" w:eastAsia="ＭＳ 明朝" w:hAnsi="ＭＳ 明朝"/>
        </w:rPr>
      </w:pPr>
      <w:r>
        <w:rPr>
          <w:rFonts w:ascii="ＭＳ 明朝" w:eastAsia="ＭＳ 明朝" w:hAnsi="ＭＳ 明朝" w:hint="eastAsia"/>
        </w:rPr>
        <w:t>以上</w:t>
      </w: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p w:rsidR="0026142A" w:rsidRDefault="0026142A">
      <w:pPr>
        <w:rPr>
          <w:rFonts w:ascii="ＭＳ 明朝" w:eastAsia="ＭＳ 明朝" w:hAnsi="ＭＳ 明朝"/>
        </w:rPr>
      </w:pPr>
    </w:p>
    <w:sectPr w:rsidR="0026142A">
      <w:head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C8E" w:rsidRDefault="00694C8E">
      <w:r>
        <w:separator/>
      </w:r>
    </w:p>
  </w:endnote>
  <w:endnote w:type="continuationSeparator" w:id="0">
    <w:p w:rsidR="00694C8E" w:rsidRDefault="0069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C8E" w:rsidRDefault="00694C8E">
      <w:r>
        <w:separator/>
      </w:r>
    </w:p>
  </w:footnote>
  <w:footnote w:type="continuationSeparator" w:id="0">
    <w:p w:rsidR="00694C8E" w:rsidRDefault="0069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42A" w:rsidRDefault="002614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42A"/>
    <w:rsid w:val="0026142A"/>
    <w:rsid w:val="002D75F5"/>
    <w:rsid w:val="00694C8E"/>
    <w:rsid w:val="007341D1"/>
    <w:rsid w:val="009A7D0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F79F79C-D8A2-4E7B-A5A0-4D3A3FA9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1340</TotalTime>
  <Pages>1</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revision>12</cp:revision>
  <cp:lastPrinted>2026-03-28T02:11:00Z</cp:lastPrinted>
  <dcterms:created xsi:type="dcterms:W3CDTF">2025-10-28T02:08:00Z</dcterms:created>
  <dcterms:modified xsi:type="dcterms:W3CDTF">2026-03-28T02:11:00Z</dcterms:modified>
</cp:coreProperties>
</file>